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28" w:rsidRPr="004D2628" w:rsidRDefault="004D2628" w:rsidP="004D2628">
      <w:pPr>
        <w:pStyle w:val="1"/>
        <w:jc w:val="center"/>
        <w:rPr>
          <w:rFonts w:asciiTheme="minorHAnsi" w:hAnsiTheme="minorHAnsi"/>
          <w:color w:val="auto"/>
          <w:sz w:val="24"/>
          <w:szCs w:val="24"/>
        </w:rPr>
      </w:pPr>
      <w:r w:rsidRPr="004D2628">
        <w:rPr>
          <w:rFonts w:asciiTheme="minorHAnsi" w:hAnsiTheme="minorHAnsi"/>
          <w:color w:val="auto"/>
          <w:sz w:val="24"/>
          <w:szCs w:val="24"/>
        </w:rPr>
        <w:t>ПОВІДОМЛЕННЯ</w:t>
      </w:r>
    </w:p>
    <w:p w:rsidR="004D2628" w:rsidRPr="004D2628" w:rsidRDefault="004D2628" w:rsidP="004D2628">
      <w:pPr>
        <w:spacing w:after="0" w:line="240" w:lineRule="auto"/>
        <w:jc w:val="center"/>
        <w:rPr>
          <w:sz w:val="24"/>
          <w:szCs w:val="24"/>
        </w:rPr>
      </w:pPr>
      <w:r w:rsidRPr="004D2628">
        <w:rPr>
          <w:sz w:val="24"/>
          <w:szCs w:val="24"/>
        </w:rPr>
        <w:t>про виправлення недостовірної інформації в регулярній річній інформації емітента цінних паперів (річний звіт) за 2020 рік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  <w:lang w:val="en-US"/>
        </w:rPr>
      </w:pPr>
    </w:p>
    <w:p w:rsidR="004D2628" w:rsidRPr="004D2628" w:rsidRDefault="004D2628" w:rsidP="004D2628">
      <w:pPr>
        <w:spacing w:after="0" w:line="240" w:lineRule="auto"/>
        <w:ind w:firstLine="709"/>
        <w:rPr>
          <w:sz w:val="24"/>
          <w:szCs w:val="24"/>
        </w:rPr>
      </w:pPr>
      <w:r w:rsidRPr="004D2628">
        <w:rPr>
          <w:sz w:val="24"/>
          <w:szCs w:val="24"/>
        </w:rPr>
        <w:t>Приватне акціонерне товариство «Острозький молокозавод», код ЄДРПОУ 00446954 (далі по тексту – Товариство) відповідно до пункту 11 Розділу І  «Положення про розкриття інформації емітентами цінних паперів», затвердженого Рішенням НКЦПФР № 2826 від 03.12.2013 року (далі по тексту – «Положення»), повідомляє про самостійне виявлення емітентом 30.07.2021 року, факту розкриття недостовірної інформації в складі регулярної річної інформації емітента цінних паперів за 2020 рік, яка 30.04.2021 р. була: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 xml:space="preserve">-    розміщена на сайті Товариства за посиланням: </w:t>
      </w:r>
      <w:hyperlink r:id="rId6" w:history="1">
        <w:r w:rsidRPr="004D2628">
          <w:rPr>
            <w:rStyle w:val="a3"/>
            <w:color w:val="auto"/>
            <w:sz w:val="24"/>
            <w:szCs w:val="24"/>
          </w:rPr>
          <w:t>http://rosi-ostrog.pat.ua/emitents/reports/year/2020</w:t>
        </w:r>
      </w:hyperlink>
      <w:r w:rsidRPr="004D2628">
        <w:rPr>
          <w:sz w:val="24"/>
          <w:szCs w:val="24"/>
        </w:rPr>
        <w:t xml:space="preserve"> Річна інформація емітента за 2020 рік ;  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-    розміщена у загальнодоступній інформаційній базі даних Національної комісії з цінних паперів та фондового ринку про ринок цінних паперів;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-    подана до Національної комісії з цінних паперів та фондового ринку;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</w:rPr>
      </w:pPr>
    </w:p>
    <w:p w:rsidR="004D2628" w:rsidRPr="004D2628" w:rsidRDefault="004D2628" w:rsidP="004D2628">
      <w:pPr>
        <w:spacing w:after="0" w:line="240" w:lineRule="auto"/>
        <w:ind w:firstLine="709"/>
        <w:rPr>
          <w:sz w:val="24"/>
          <w:szCs w:val="24"/>
        </w:rPr>
      </w:pPr>
      <w:r w:rsidRPr="004D2628">
        <w:rPr>
          <w:sz w:val="24"/>
          <w:szCs w:val="24"/>
        </w:rPr>
        <w:t>В складі регулярної річної інформації емітента цінних паперів за 2020 рік Товариством розкрито недостовірну (застарілу) інформацію</w:t>
      </w:r>
      <w:r w:rsidRPr="004D2628">
        <w:rPr>
          <w:sz w:val="24"/>
          <w:szCs w:val="24"/>
          <w:lang w:val="ru-RU"/>
        </w:rPr>
        <w:t>:</w:t>
      </w:r>
      <w:r w:rsidRPr="004D2628">
        <w:rPr>
          <w:sz w:val="24"/>
          <w:szCs w:val="24"/>
        </w:rPr>
        <w:t xml:space="preserve"> </w:t>
      </w:r>
    </w:p>
    <w:p w:rsidR="004D2628" w:rsidRPr="004D2628" w:rsidRDefault="004D2628" w:rsidP="004D2628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в розділі XI. Опис бізнесу «Основні засоби емітента …»;</w:t>
      </w:r>
    </w:p>
    <w:p w:rsidR="004D2628" w:rsidRPr="004D2628" w:rsidRDefault="004D2628" w:rsidP="004D2628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в розділі XI. Відомості про цінні папери емітента «1. Інформація про випуски акцій емітента»;</w:t>
      </w:r>
    </w:p>
    <w:p w:rsidR="004D2628" w:rsidRPr="004D2628" w:rsidRDefault="004D2628" w:rsidP="004D2628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в розділі XI. Відомості про цінні папери емітента «10. 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особі»</w:t>
      </w:r>
    </w:p>
    <w:p w:rsidR="004D2628" w:rsidRPr="004D2628" w:rsidRDefault="004D2628" w:rsidP="004D2628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в розділі XIII. Інформація про господарську та фінансову діяльність емітента «1. Інформація про основні засоби емітента (за залишковою вартістю)»</w:t>
      </w:r>
    </w:p>
    <w:p w:rsidR="004D2628" w:rsidRPr="004D2628" w:rsidRDefault="004D2628" w:rsidP="004D2628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в розділі XIII. Інформація про господарську та фінансову діяльність емітента «6. Інформація про осіб, послугами яких користується емітент»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</w:rPr>
      </w:pPr>
    </w:p>
    <w:p w:rsidR="004D2628" w:rsidRPr="004D2628" w:rsidRDefault="004D2628" w:rsidP="004D2628">
      <w:pPr>
        <w:spacing w:after="0" w:line="240" w:lineRule="auto"/>
        <w:ind w:firstLine="709"/>
        <w:rPr>
          <w:sz w:val="24"/>
          <w:szCs w:val="24"/>
        </w:rPr>
      </w:pPr>
      <w:r w:rsidRPr="004D2628">
        <w:rPr>
          <w:sz w:val="24"/>
          <w:szCs w:val="24"/>
        </w:rPr>
        <w:t>У зв’язку з викладеним, Товариством в той же день 30.07.2021 року, розкрито  виправлену регулярну річну інформацію емітента цінних паперів за 2020 рік, шляхом: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  <w:lang w:val="ru-RU"/>
        </w:rPr>
      </w:pPr>
      <w:r w:rsidRPr="004D2628">
        <w:rPr>
          <w:sz w:val="24"/>
          <w:szCs w:val="24"/>
        </w:rPr>
        <w:t>-    розміщення на власному сайті за посиланням   http://rosi-ostrog.pat.ua/emitents/reports/year/2020 Річна інформація емітента за 2020 рік (виправлена)</w:t>
      </w:r>
      <w:r w:rsidRPr="004D2628">
        <w:rPr>
          <w:sz w:val="24"/>
          <w:szCs w:val="24"/>
          <w:lang w:val="ru-RU"/>
        </w:rPr>
        <w:t>;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</w:rPr>
      </w:pPr>
      <w:r w:rsidRPr="004D2628">
        <w:rPr>
          <w:sz w:val="24"/>
          <w:szCs w:val="24"/>
        </w:rPr>
        <w:t>-    розміщення у загальнодоступній інформаційній базі даних Національної комісії з цінних паперів та фондового ринку про ринок цінних паперів;</w:t>
      </w:r>
    </w:p>
    <w:p w:rsidR="004D2628" w:rsidRPr="004D2628" w:rsidRDefault="004D2628" w:rsidP="004D2628">
      <w:pPr>
        <w:spacing w:after="0" w:line="240" w:lineRule="auto"/>
        <w:rPr>
          <w:sz w:val="24"/>
          <w:szCs w:val="24"/>
          <w:lang w:val="en-US"/>
        </w:rPr>
      </w:pPr>
      <w:r w:rsidRPr="004D2628">
        <w:rPr>
          <w:sz w:val="24"/>
          <w:szCs w:val="24"/>
        </w:rPr>
        <w:t>-    подання до Національної комісії з цінних паперів та фондового ринку</w:t>
      </w:r>
      <w:r w:rsidRPr="004D2628">
        <w:rPr>
          <w:sz w:val="24"/>
          <w:szCs w:val="24"/>
          <w:lang w:val="en-US"/>
        </w:rPr>
        <w:t>.</w:t>
      </w:r>
    </w:p>
    <w:p w:rsidR="009702D3" w:rsidRPr="004D2628" w:rsidRDefault="009702D3" w:rsidP="004D2628">
      <w:pPr>
        <w:rPr>
          <w:sz w:val="24"/>
          <w:szCs w:val="24"/>
        </w:rPr>
      </w:pPr>
      <w:bookmarkStart w:id="0" w:name="_GoBack"/>
      <w:bookmarkEnd w:id="0"/>
    </w:p>
    <w:sectPr w:rsidR="009702D3" w:rsidRPr="004D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53A5"/>
    <w:multiLevelType w:val="hybridMultilevel"/>
    <w:tmpl w:val="86E448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75"/>
    <w:rsid w:val="00076175"/>
    <w:rsid w:val="00107255"/>
    <w:rsid w:val="00156D0C"/>
    <w:rsid w:val="00302A52"/>
    <w:rsid w:val="0037208A"/>
    <w:rsid w:val="004D2628"/>
    <w:rsid w:val="00506457"/>
    <w:rsid w:val="005466E6"/>
    <w:rsid w:val="00780224"/>
    <w:rsid w:val="00787667"/>
    <w:rsid w:val="00924585"/>
    <w:rsid w:val="009702D3"/>
    <w:rsid w:val="00B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28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5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D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28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56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D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-ostrog.pat.ua/emitents/reports/year/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Тарасюк Валерій Миколайович</dc:creator>
  <cp:lastModifiedBy>Тарасюк Валерій Миколайович</cp:lastModifiedBy>
  <cp:revision>8</cp:revision>
  <dcterms:created xsi:type="dcterms:W3CDTF">2021-07-29T07:35:00Z</dcterms:created>
  <dcterms:modified xsi:type="dcterms:W3CDTF">2021-07-30T14:02:00Z</dcterms:modified>
</cp:coreProperties>
</file>